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206C6">
      <w:pPr>
        <w:spacing w:before="240"/>
        <w:ind w:right="170"/>
        <w:rPr>
          <w:b/>
          <w:bCs/>
          <w:spacing w:val="-2"/>
          <w:sz w:val="30"/>
        </w:rPr>
      </w:pPr>
      <w:r>
        <w:rPr>
          <w:rFonts w:hint="eastAsia"/>
          <w:b/>
          <w:bCs/>
          <w:spacing w:val="-2"/>
          <w:sz w:val="30"/>
        </w:rPr>
        <w:t>自然奖公示模板</w:t>
      </w:r>
    </w:p>
    <w:p w14:paraId="79092D8F">
      <w:pPr>
        <w:spacing w:before="120"/>
        <w:ind w:right="170"/>
        <w:rPr>
          <w:rFonts w:hint="eastAsia" w:eastAsia="宋体"/>
          <w:spacing w:val="-2"/>
          <w:sz w:val="30"/>
          <w:lang w:val="en-US" w:eastAsia="zh-CN"/>
        </w:rPr>
      </w:pPr>
      <w:r>
        <w:rPr>
          <w:rFonts w:hint="eastAsia"/>
          <w:spacing w:val="-2"/>
          <w:sz w:val="30"/>
        </w:rPr>
        <w:t>1</w:t>
      </w:r>
      <w:r>
        <w:rPr>
          <w:spacing w:val="-2"/>
          <w:sz w:val="30"/>
        </w:rPr>
        <w:t>.</w:t>
      </w:r>
      <w:r>
        <w:rPr>
          <w:rFonts w:hint="eastAsia"/>
          <w:spacing w:val="-2"/>
          <w:sz w:val="30"/>
        </w:rPr>
        <w:t>项目名称</w:t>
      </w:r>
      <w:bookmarkStart w:id="0" w:name="OLE_LINK25"/>
      <w:r>
        <w:rPr>
          <w:rFonts w:hint="eastAsia"/>
          <w:spacing w:val="-2"/>
          <w:sz w:val="30"/>
          <w:lang w:val="en-US" w:eastAsia="zh-CN"/>
        </w:rPr>
        <w:t>：多尺度复杂动态系统轻量化建模与自主控制理论及应用</w:t>
      </w:r>
      <w:bookmarkEnd w:id="0"/>
    </w:p>
    <w:p w14:paraId="24475A8A">
      <w:pPr>
        <w:spacing w:before="120"/>
        <w:ind w:right="170"/>
        <w:rPr>
          <w:rFonts w:hint="default" w:eastAsia="宋体"/>
          <w:spacing w:val="-2"/>
          <w:sz w:val="30"/>
          <w:lang w:val="en-US" w:eastAsia="zh-CN"/>
        </w:rPr>
      </w:pPr>
      <w:r>
        <w:rPr>
          <w:rFonts w:hint="eastAsia"/>
          <w:spacing w:val="-2"/>
          <w:sz w:val="30"/>
        </w:rPr>
        <w:t>2</w:t>
      </w:r>
      <w:r>
        <w:rPr>
          <w:spacing w:val="-2"/>
          <w:sz w:val="30"/>
        </w:rPr>
        <w:t>.</w:t>
      </w:r>
      <w:r>
        <w:rPr>
          <w:rFonts w:hint="eastAsia"/>
          <w:spacing w:val="-2"/>
          <w:sz w:val="30"/>
        </w:rPr>
        <w:t>完成单位</w:t>
      </w:r>
      <w:r>
        <w:rPr>
          <w:rFonts w:hint="eastAsia"/>
          <w:spacing w:val="-2"/>
          <w:sz w:val="30"/>
          <w:lang w:val="en-US" w:eastAsia="zh-CN"/>
        </w:rPr>
        <w:t>：中国矿业大学、东北大学、南京邮电大学</w:t>
      </w:r>
    </w:p>
    <w:p w14:paraId="301594F4">
      <w:pPr>
        <w:spacing w:before="120"/>
        <w:ind w:right="170"/>
        <w:rPr>
          <w:rFonts w:hint="eastAsia" w:eastAsia="宋体"/>
          <w:spacing w:val="-2"/>
          <w:sz w:val="30"/>
          <w:lang w:val="en-US" w:eastAsia="zh-CN"/>
        </w:rPr>
      </w:pPr>
      <w:r>
        <w:rPr>
          <w:rFonts w:hint="eastAsia"/>
          <w:spacing w:val="-2"/>
          <w:sz w:val="30"/>
        </w:rPr>
        <w:t>3</w:t>
      </w:r>
      <w:r>
        <w:rPr>
          <w:spacing w:val="-2"/>
          <w:sz w:val="30"/>
        </w:rPr>
        <w:t>.</w:t>
      </w:r>
      <w:r>
        <w:rPr>
          <w:rFonts w:hint="eastAsia"/>
          <w:spacing w:val="-2"/>
          <w:sz w:val="30"/>
        </w:rPr>
        <w:t>完成人</w:t>
      </w:r>
      <w:r>
        <w:rPr>
          <w:rFonts w:hint="eastAsia"/>
          <w:spacing w:val="-2"/>
          <w:sz w:val="30"/>
          <w:lang w:val="en-US" w:eastAsia="zh-CN"/>
        </w:rPr>
        <w:t>：代伟、高伟男、邓超、朱松、赵建国、周鑫宇、杨春雨</w:t>
      </w:r>
    </w:p>
    <w:p w14:paraId="58D88C4B">
      <w:pPr>
        <w:spacing w:before="120"/>
        <w:ind w:right="170"/>
        <w:rPr>
          <w:spacing w:val="-2"/>
          <w:sz w:val="30"/>
        </w:rPr>
      </w:pPr>
      <w:r>
        <w:rPr>
          <w:rFonts w:hint="eastAsia"/>
          <w:spacing w:val="-2"/>
          <w:sz w:val="30"/>
        </w:rPr>
        <w:t>4</w:t>
      </w:r>
      <w:r>
        <w:rPr>
          <w:spacing w:val="-2"/>
          <w:sz w:val="30"/>
        </w:rPr>
        <w:t>.代表性论文专著情况（不超过</w:t>
      </w:r>
      <w:r>
        <w:rPr>
          <w:rFonts w:ascii="Times New Roman" w:eastAsia="Times New Roman"/>
          <w:spacing w:val="-2"/>
          <w:sz w:val="30"/>
        </w:rPr>
        <w:t>5</w:t>
      </w:r>
      <w:r>
        <w:rPr>
          <w:spacing w:val="-2"/>
          <w:sz w:val="30"/>
        </w:rPr>
        <w:t>篇</w:t>
      </w:r>
      <w:r>
        <w:rPr>
          <w:spacing w:val="-10"/>
          <w:sz w:val="30"/>
        </w:rPr>
        <w:t>）</w:t>
      </w:r>
    </w:p>
    <w:p w14:paraId="312EACE4">
      <w:pPr>
        <w:pStyle w:val="2"/>
        <w:spacing w:before="109"/>
        <w:rPr>
          <w:sz w:val="20"/>
        </w:rPr>
      </w:pPr>
    </w:p>
    <w:tbl>
      <w:tblPr>
        <w:tblStyle w:val="3"/>
        <w:tblW w:w="0" w:type="auto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3141"/>
        <w:gridCol w:w="1833"/>
        <w:gridCol w:w="1831"/>
        <w:gridCol w:w="1830"/>
        <w:gridCol w:w="1831"/>
        <w:gridCol w:w="1963"/>
      </w:tblGrid>
      <w:tr w14:paraId="3192B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028" w:type="dxa"/>
          </w:tcPr>
          <w:p w14:paraId="7E75ED6A">
            <w:pPr>
              <w:pStyle w:val="7"/>
              <w:spacing w:before="132"/>
              <w:rPr>
                <w:sz w:val="21"/>
                <w:szCs w:val="21"/>
              </w:rPr>
            </w:pPr>
          </w:p>
          <w:p w14:paraId="0D2205AE">
            <w:pPr>
              <w:pStyle w:val="7"/>
              <w:ind w:left="33" w:right="29"/>
              <w:jc w:val="center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序号</w:t>
            </w:r>
          </w:p>
        </w:tc>
        <w:tc>
          <w:tcPr>
            <w:tcW w:w="3141" w:type="dxa"/>
          </w:tcPr>
          <w:p w14:paraId="6D409596">
            <w:pPr>
              <w:pStyle w:val="7"/>
              <w:spacing w:before="231"/>
              <w:ind w:left="7" w:right="3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论文专著名称</w:t>
            </w:r>
          </w:p>
          <w:p w14:paraId="61B7903B">
            <w:pPr>
              <w:pStyle w:val="7"/>
              <w:spacing w:before="71"/>
              <w:ind w:left="7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Times New Roman"/>
                <w:spacing w:val="-2"/>
                <w:sz w:val="21"/>
                <w:szCs w:val="21"/>
              </w:rPr>
              <w:t>/</w:t>
            </w:r>
            <w:r>
              <w:rPr>
                <w:spacing w:val="-2"/>
                <w:sz w:val="21"/>
                <w:szCs w:val="21"/>
              </w:rPr>
              <w:t>刊名</w:t>
            </w:r>
            <w:r>
              <w:rPr>
                <w:rFonts w:ascii="Times New Roman" w:eastAsia="Times New Roman"/>
                <w:spacing w:val="-2"/>
                <w:sz w:val="21"/>
                <w:szCs w:val="21"/>
              </w:rPr>
              <w:t>/</w:t>
            </w:r>
            <w:r>
              <w:rPr>
                <w:spacing w:val="-6"/>
                <w:sz w:val="21"/>
                <w:szCs w:val="21"/>
              </w:rPr>
              <w:t>作者</w:t>
            </w:r>
          </w:p>
        </w:tc>
        <w:tc>
          <w:tcPr>
            <w:tcW w:w="1833" w:type="dxa"/>
          </w:tcPr>
          <w:p w14:paraId="5A250145">
            <w:pPr>
              <w:pStyle w:val="7"/>
              <w:spacing w:before="63"/>
              <w:ind w:left="285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年卷页码</w:t>
            </w:r>
          </w:p>
          <w:p w14:paraId="58AEAC1A">
            <w:pPr>
              <w:pStyle w:val="7"/>
              <w:spacing w:line="340" w:lineRule="exact"/>
              <w:ind w:left="240" w:right="182" w:hanging="4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（</w:t>
            </w:r>
            <w:r>
              <w:rPr>
                <w:rFonts w:ascii="Times New Roman" w:eastAsia="Times New Roman"/>
                <w:spacing w:val="-2"/>
                <w:sz w:val="21"/>
                <w:szCs w:val="21"/>
              </w:rPr>
              <w:t>XX</w:t>
            </w:r>
            <w:r>
              <w:rPr>
                <w:spacing w:val="-2"/>
                <w:sz w:val="21"/>
                <w:szCs w:val="21"/>
              </w:rPr>
              <w:t>年</w:t>
            </w:r>
            <w:r>
              <w:rPr>
                <w:rFonts w:ascii="Times New Roman" w:eastAsia="Times New Roman"/>
                <w:spacing w:val="-2"/>
                <w:sz w:val="21"/>
                <w:szCs w:val="21"/>
              </w:rPr>
              <w:t>XX</w:t>
            </w:r>
            <w:r>
              <w:rPr>
                <w:spacing w:val="-2"/>
                <w:sz w:val="21"/>
                <w:szCs w:val="21"/>
              </w:rPr>
              <w:t>卷</w:t>
            </w:r>
            <w:r>
              <w:rPr>
                <w:rFonts w:ascii="Times New Roman" w:eastAsia="Times New Roman"/>
                <w:spacing w:val="-2"/>
                <w:sz w:val="21"/>
                <w:szCs w:val="21"/>
              </w:rPr>
              <w:t>XX</w:t>
            </w:r>
            <w:r>
              <w:rPr>
                <w:spacing w:val="-2"/>
                <w:sz w:val="21"/>
                <w:szCs w:val="21"/>
              </w:rPr>
              <w:t>页</w:t>
            </w:r>
            <w:r>
              <w:rPr>
                <w:spacing w:val="-10"/>
                <w:sz w:val="21"/>
                <w:szCs w:val="21"/>
              </w:rPr>
              <w:t>）</w:t>
            </w:r>
          </w:p>
        </w:tc>
        <w:tc>
          <w:tcPr>
            <w:tcW w:w="1831" w:type="dxa"/>
          </w:tcPr>
          <w:p w14:paraId="400D3AD6">
            <w:pPr>
              <w:pStyle w:val="7"/>
              <w:spacing w:before="231"/>
              <w:ind w:left="6" w:right="1"/>
              <w:jc w:val="center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发表时间</w:t>
            </w:r>
          </w:p>
          <w:p w14:paraId="5696F1F7">
            <w:pPr>
              <w:pStyle w:val="7"/>
              <w:spacing w:before="71"/>
              <w:ind w:left="6" w:right="1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（年月日</w:t>
            </w:r>
            <w:r>
              <w:rPr>
                <w:spacing w:val="-10"/>
                <w:sz w:val="21"/>
                <w:szCs w:val="21"/>
              </w:rPr>
              <w:t>）</w:t>
            </w:r>
          </w:p>
        </w:tc>
        <w:tc>
          <w:tcPr>
            <w:tcW w:w="1830" w:type="dxa"/>
            <w:vAlign w:val="center"/>
          </w:tcPr>
          <w:p w14:paraId="22218AD0">
            <w:pPr>
              <w:pStyle w:val="7"/>
              <w:jc w:val="center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通讯作者</w:t>
            </w:r>
          </w:p>
        </w:tc>
        <w:tc>
          <w:tcPr>
            <w:tcW w:w="1831" w:type="dxa"/>
            <w:vAlign w:val="center"/>
          </w:tcPr>
          <w:p w14:paraId="0363A1E5">
            <w:pPr>
              <w:pStyle w:val="7"/>
              <w:jc w:val="center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第一作者</w:t>
            </w:r>
          </w:p>
        </w:tc>
        <w:tc>
          <w:tcPr>
            <w:tcW w:w="1963" w:type="dxa"/>
            <w:vAlign w:val="center"/>
          </w:tcPr>
          <w:p w14:paraId="2BE5FFCA">
            <w:pPr>
              <w:pStyle w:val="7"/>
              <w:spacing w:before="231" w:line="304" w:lineRule="auto"/>
              <w:ind w:right="119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是否中文论著或国内期刊</w:t>
            </w:r>
          </w:p>
        </w:tc>
      </w:tr>
      <w:tr w14:paraId="79C10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</w:trPr>
        <w:tc>
          <w:tcPr>
            <w:tcW w:w="1028" w:type="dxa"/>
            <w:vAlign w:val="center"/>
          </w:tcPr>
          <w:p w14:paraId="649C889D">
            <w:pPr>
              <w:spacing w:before="202" w:line="188" w:lineRule="auto"/>
              <w:ind w:left="376" w:left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3141" w:type="dxa"/>
            <w:vAlign w:val="center"/>
          </w:tcPr>
          <w:p w14:paraId="6431CE0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Hybrid Parallel Stochastic Configuration Networks for Industrial Data Analytics /IEEE Transactions on Industrial Informatics/ Dai Wei; Zhou Xinyu; Li Depeng; Zhu Song; Wang Xuesong</w:t>
            </w:r>
          </w:p>
        </w:tc>
        <w:tc>
          <w:tcPr>
            <w:tcW w:w="1833" w:type="dxa"/>
            <w:vAlign w:val="center"/>
          </w:tcPr>
          <w:p w14:paraId="65BA621F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2022年第18卷2331-2341页</w:t>
            </w:r>
          </w:p>
        </w:tc>
        <w:tc>
          <w:tcPr>
            <w:tcW w:w="1831" w:type="dxa"/>
            <w:vAlign w:val="center"/>
          </w:tcPr>
          <w:p w14:paraId="3A532F35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2022年4月16日</w:t>
            </w:r>
          </w:p>
        </w:tc>
        <w:tc>
          <w:tcPr>
            <w:tcW w:w="1830" w:type="dxa"/>
            <w:vAlign w:val="center"/>
          </w:tcPr>
          <w:p w14:paraId="2446C5F8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代伟</w:t>
            </w:r>
          </w:p>
        </w:tc>
        <w:tc>
          <w:tcPr>
            <w:tcW w:w="1831" w:type="dxa"/>
            <w:vAlign w:val="center"/>
          </w:tcPr>
          <w:p w14:paraId="4A257A09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代伟</w:t>
            </w:r>
          </w:p>
        </w:tc>
        <w:tc>
          <w:tcPr>
            <w:tcW w:w="1963" w:type="dxa"/>
            <w:vAlign w:val="center"/>
          </w:tcPr>
          <w:p w14:paraId="7A3C6379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否</w:t>
            </w:r>
          </w:p>
        </w:tc>
      </w:tr>
      <w:tr w14:paraId="182A1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</w:trPr>
        <w:tc>
          <w:tcPr>
            <w:tcW w:w="1028" w:type="dxa"/>
            <w:vAlign w:val="center"/>
          </w:tcPr>
          <w:p w14:paraId="44FD8E79">
            <w:pPr>
              <w:spacing w:before="202" w:line="188" w:lineRule="auto"/>
              <w:ind w:left="376"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41" w:type="dxa"/>
            <w:vAlign w:val="center"/>
          </w:tcPr>
          <w:p w14:paraId="5446DF2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Resilient Reinforcement Learning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nd Robust Output Regulation Under Denial-Of-Service Attacks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Automatica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/Gao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Weinan, Deng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Chao, Jiang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Yi, Jiang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Zhongping</w:t>
            </w:r>
          </w:p>
        </w:tc>
        <w:tc>
          <w:tcPr>
            <w:tcW w:w="1833" w:type="dxa"/>
            <w:vAlign w:val="center"/>
          </w:tcPr>
          <w:p w14:paraId="759D727D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2022年第142卷1-9页</w:t>
            </w:r>
          </w:p>
        </w:tc>
        <w:tc>
          <w:tcPr>
            <w:tcW w:w="1831" w:type="dxa"/>
            <w:vAlign w:val="center"/>
          </w:tcPr>
          <w:p w14:paraId="6888377F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2022年8月1日</w:t>
            </w:r>
          </w:p>
        </w:tc>
        <w:tc>
          <w:tcPr>
            <w:tcW w:w="1830" w:type="dxa"/>
            <w:vAlign w:val="center"/>
          </w:tcPr>
          <w:p w14:paraId="4AAD77CA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邓超</w:t>
            </w:r>
          </w:p>
        </w:tc>
        <w:tc>
          <w:tcPr>
            <w:tcW w:w="1831" w:type="dxa"/>
            <w:vAlign w:val="center"/>
          </w:tcPr>
          <w:p w14:paraId="505F987D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高伟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963" w:type="dxa"/>
            <w:vAlign w:val="center"/>
          </w:tcPr>
          <w:p w14:paraId="1B708D69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否</w:t>
            </w:r>
          </w:p>
        </w:tc>
      </w:tr>
      <w:tr w14:paraId="5A763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9" w:hRule="atLeast"/>
        </w:trPr>
        <w:tc>
          <w:tcPr>
            <w:tcW w:w="1028" w:type="dxa"/>
            <w:vAlign w:val="center"/>
          </w:tcPr>
          <w:p w14:paraId="7C390D69">
            <w:pPr>
              <w:spacing w:before="202" w:line="188" w:lineRule="auto"/>
              <w:ind w:left="376" w:left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141" w:type="dxa"/>
            <w:vAlign w:val="center"/>
          </w:tcPr>
          <w:p w14:paraId="27CB7854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Distributed Observer-Based Cooperative Control Approach forUncertain Nonlinear MASs Under Event-Triggered Communication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IEEE Transactions on Automatic Control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/Deng Chao, Wen Changyun, Huang  Jiangshuai, Zhang Xian-ming, Zou Ying</w:t>
            </w:r>
          </w:p>
        </w:tc>
        <w:tc>
          <w:tcPr>
            <w:tcW w:w="1833" w:type="dxa"/>
            <w:vAlign w:val="center"/>
          </w:tcPr>
          <w:p w14:paraId="7CE0B32E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2022年第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67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卷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2669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2676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页</w:t>
            </w:r>
          </w:p>
        </w:tc>
        <w:tc>
          <w:tcPr>
            <w:tcW w:w="1831" w:type="dxa"/>
            <w:vAlign w:val="center"/>
          </w:tcPr>
          <w:p w14:paraId="1029AD42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2022年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21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1830" w:type="dxa"/>
            <w:vAlign w:val="center"/>
          </w:tcPr>
          <w:p w14:paraId="137CF8C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黄江帅</w:t>
            </w:r>
          </w:p>
          <w:p w14:paraId="1E4A91F1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张先明</w:t>
            </w:r>
          </w:p>
        </w:tc>
        <w:tc>
          <w:tcPr>
            <w:tcW w:w="1831" w:type="dxa"/>
            <w:vAlign w:val="center"/>
          </w:tcPr>
          <w:p w14:paraId="4DB89395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邓超</w:t>
            </w:r>
          </w:p>
        </w:tc>
        <w:tc>
          <w:tcPr>
            <w:tcW w:w="1963" w:type="dxa"/>
            <w:vAlign w:val="center"/>
          </w:tcPr>
          <w:p w14:paraId="20BB6DB4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否</w:t>
            </w:r>
          </w:p>
        </w:tc>
      </w:tr>
      <w:tr w14:paraId="3CD28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1028" w:type="dxa"/>
            <w:vAlign w:val="center"/>
          </w:tcPr>
          <w:p w14:paraId="7D9366CC">
            <w:pPr>
              <w:spacing w:before="205" w:line="188" w:lineRule="auto"/>
              <w:ind w:left="353" w:leftChars="0"/>
              <w:jc w:val="center"/>
              <w:rPr>
                <w:rFonts w:hint="eastAsia" w:asci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141" w:type="dxa"/>
            <w:vAlign w:val="center"/>
          </w:tcPr>
          <w:p w14:paraId="1ADB95F9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Global anti-synchronization of complex-valued memristive neural networks with time delays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IEEE Transactions on Cybernetics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Dan Liu, Song Zhu, Kaili Sun</w:t>
            </w:r>
          </w:p>
        </w:tc>
        <w:tc>
          <w:tcPr>
            <w:tcW w:w="1833" w:type="dxa"/>
            <w:vAlign w:val="center"/>
          </w:tcPr>
          <w:p w14:paraId="751540A7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19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年第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49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卷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1735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1747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页</w:t>
            </w:r>
          </w:p>
        </w:tc>
        <w:tc>
          <w:tcPr>
            <w:tcW w:w="1831" w:type="dxa"/>
            <w:vAlign w:val="center"/>
          </w:tcPr>
          <w:p w14:paraId="4B5E46A5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2019年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1830" w:type="dxa"/>
            <w:vAlign w:val="center"/>
          </w:tcPr>
          <w:p w14:paraId="7AC90B11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朱松</w:t>
            </w:r>
          </w:p>
        </w:tc>
        <w:tc>
          <w:tcPr>
            <w:tcW w:w="1831" w:type="dxa"/>
            <w:vAlign w:val="center"/>
          </w:tcPr>
          <w:p w14:paraId="0DBA974C">
            <w:pPr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刘丹</w:t>
            </w:r>
          </w:p>
        </w:tc>
        <w:tc>
          <w:tcPr>
            <w:tcW w:w="1963" w:type="dxa"/>
            <w:vAlign w:val="center"/>
          </w:tcPr>
          <w:p w14:paraId="2D9B6084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否</w:t>
            </w:r>
          </w:p>
        </w:tc>
      </w:tr>
      <w:tr w14:paraId="54A6A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atLeast"/>
        </w:trPr>
        <w:tc>
          <w:tcPr>
            <w:tcW w:w="1028" w:type="dxa"/>
            <w:vAlign w:val="center"/>
          </w:tcPr>
          <w:p w14:paraId="731D76AA">
            <w:pPr>
              <w:spacing w:before="204" w:line="188" w:lineRule="auto"/>
              <w:ind w:left="358" w:leftChars="0"/>
              <w:jc w:val="center"/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41" w:type="dxa"/>
            <w:vAlign w:val="center"/>
          </w:tcPr>
          <w:p w14:paraId="4C5E5317"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</w:rPr>
              <w:t>Reinforcement Learning and OptimalControl of PMSM Speed Servo System / IEEE Transactions on Industrial Electronics/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</w:rPr>
              <w:t>Zhao Jianguo; Yang  Chunyu; Gao Weinan; Zhou Linna</w:t>
            </w:r>
          </w:p>
        </w:tc>
        <w:tc>
          <w:tcPr>
            <w:tcW w:w="1833" w:type="dxa"/>
            <w:vAlign w:val="center"/>
          </w:tcPr>
          <w:p w14:paraId="59A67298">
            <w:pPr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Ansi="Times New Roman" w:eastAsia="宋体" w:cs="Times New Roman"/>
              </w:rPr>
              <w:t>2023年第70卷8305-8313页</w:t>
            </w:r>
          </w:p>
        </w:tc>
        <w:tc>
          <w:tcPr>
            <w:tcW w:w="1831" w:type="dxa"/>
            <w:vAlign w:val="center"/>
          </w:tcPr>
          <w:p w14:paraId="618717DE">
            <w:pPr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Ansi="Times New Roman" w:eastAsia="宋体" w:cs="Times New Roman"/>
              </w:rPr>
              <w:t>2022年11月14日</w:t>
            </w:r>
          </w:p>
        </w:tc>
        <w:tc>
          <w:tcPr>
            <w:tcW w:w="1830" w:type="dxa"/>
            <w:vAlign w:val="center"/>
          </w:tcPr>
          <w:p w14:paraId="16AB9A02">
            <w:pPr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Ansi="Times New Roman" w:eastAsia="宋体" w:cs="Times New Roman"/>
              </w:rPr>
              <w:t>杨春雨</w:t>
            </w:r>
          </w:p>
        </w:tc>
        <w:tc>
          <w:tcPr>
            <w:tcW w:w="1831" w:type="dxa"/>
            <w:vAlign w:val="center"/>
          </w:tcPr>
          <w:p w14:paraId="504009F4">
            <w:pPr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Ansi="Times New Roman" w:eastAsia="宋体" w:cs="Times New Roman"/>
              </w:rPr>
              <w:t>赵建国</w:t>
            </w:r>
          </w:p>
        </w:tc>
        <w:tc>
          <w:tcPr>
            <w:tcW w:w="1963" w:type="dxa"/>
            <w:vAlign w:val="center"/>
          </w:tcPr>
          <w:p w14:paraId="0300E6E6">
            <w:pPr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Ansi="Times New Roman" w:eastAsia="宋体" w:cs="Times New Roman"/>
              </w:rPr>
              <w:t>否</w:t>
            </w:r>
          </w:p>
        </w:tc>
      </w:tr>
    </w:tbl>
    <w:p w14:paraId="22832AB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0D"/>
    <w:rsid w:val="003357D8"/>
    <w:rsid w:val="004F6C98"/>
    <w:rsid w:val="00975F0D"/>
    <w:rsid w:val="043A35D9"/>
    <w:rsid w:val="059E1945"/>
    <w:rsid w:val="066C37F1"/>
    <w:rsid w:val="0FC24482"/>
    <w:rsid w:val="15D078F9"/>
    <w:rsid w:val="19FF69FF"/>
    <w:rsid w:val="1B9C64CF"/>
    <w:rsid w:val="1DFB22AB"/>
    <w:rsid w:val="1E4A3FC0"/>
    <w:rsid w:val="1ED3045A"/>
    <w:rsid w:val="1F52137F"/>
    <w:rsid w:val="27E9484A"/>
    <w:rsid w:val="284A02A0"/>
    <w:rsid w:val="2BDF043E"/>
    <w:rsid w:val="36AA1648"/>
    <w:rsid w:val="37D470E3"/>
    <w:rsid w:val="3B3E17CB"/>
    <w:rsid w:val="3C834E15"/>
    <w:rsid w:val="3F36246D"/>
    <w:rsid w:val="4392593E"/>
    <w:rsid w:val="44E72395"/>
    <w:rsid w:val="4B8569E0"/>
    <w:rsid w:val="56290384"/>
    <w:rsid w:val="563A433F"/>
    <w:rsid w:val="57435475"/>
    <w:rsid w:val="5C62639E"/>
    <w:rsid w:val="5C700ABB"/>
    <w:rsid w:val="66106E6A"/>
    <w:rsid w:val="664530AA"/>
    <w:rsid w:val="6D88378A"/>
    <w:rsid w:val="7064228D"/>
    <w:rsid w:val="70794740"/>
    <w:rsid w:val="71327C95"/>
    <w:rsid w:val="7141325F"/>
    <w:rsid w:val="75A153E9"/>
    <w:rsid w:val="7B767318"/>
    <w:rsid w:val="7C87160D"/>
    <w:rsid w:val="7E1F4E2C"/>
    <w:rsid w:val="7FD6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1"/>
    <w:rPr>
      <w:sz w:val="24"/>
      <w:szCs w:val="24"/>
    </w:rPr>
  </w:style>
  <w:style w:type="character" w:styleId="5">
    <w:name w:val="Strong"/>
    <w:qFormat/>
    <w:uiPriority w:val="22"/>
    <w:rPr>
      <w:b/>
      <w:bCs/>
    </w:rPr>
  </w:style>
  <w:style w:type="character" w:customStyle="1" w:styleId="6">
    <w:name w:val="正文文本 字符"/>
    <w:basedOn w:val="4"/>
    <w:link w:val="2"/>
    <w:qFormat/>
    <w:uiPriority w:val="1"/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Table Paragraph"/>
    <w:basedOn w:val="1"/>
    <w:qFormat/>
    <w:uiPriority w:val="1"/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2F2CD-0939-4A96-A4EF-B00BA3B068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420</Words>
  <Characters>1170</Characters>
  <Lines>2</Lines>
  <Paragraphs>1</Paragraphs>
  <TotalTime>0</TotalTime>
  <ScaleCrop>false</ScaleCrop>
  <LinksUpToDate>false</LinksUpToDate>
  <CharactersWithSpaces>1276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2025-05-20T11:04:00Z</dcterms:created>
  <dc:creator>kky</dc:creator>
  <cp:lastModifiedBy>南静</cp:lastModifiedBy>
  <dcterms:modified xsi:type="dcterms:W3CDTF">2026-06-17T15:16:21Z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eyJoZGlkIjoiYTk3NzY2YzMzMDZlNzBhNDA4NWJjOWZlNmNmZjVjMDQiLCJ1c2VySWQiOiIxNjY5OTc0OTE2In0=</vt:lpwstr>
  </property>
  <property fmtid="{D5CDD505-2E9C-101B-9397-08002B2CF9AE}" pid="3" name="KSOProductBuildVer">
    <vt:lpwstr>2052-12.1.0.23542</vt:lpwstr>
  </property>
  <property fmtid="{D5CDD505-2E9C-101B-9397-08002B2CF9AE}" pid="4" name="ICV">
    <vt:lpwstr>05617FC295BF44B5A83578AD5E33F970_12</vt:lpwstr>
  </property>
</Properties>
</file>